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A329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8878FD">
        <w:rPr>
          <w:rFonts w:ascii="Times New Roman" w:hAnsi="Times New Roman" w:cs="Times New Roman"/>
          <w:noProof/>
        </w:rPr>
        <w:drawing>
          <wp:anchor distT="0" distB="0" distL="114935" distR="114935" simplePos="0" relativeHeight="251659264" behindDoc="0" locked="0" layoutInCell="1" allowOverlap="1" wp14:anchorId="7050F6C6" wp14:editId="6D181020">
            <wp:simplePos x="0" y="0"/>
            <wp:positionH relativeFrom="column">
              <wp:posOffset>-114300</wp:posOffset>
            </wp:positionH>
            <wp:positionV relativeFrom="paragraph">
              <wp:posOffset>-14605</wp:posOffset>
            </wp:positionV>
            <wp:extent cx="734695" cy="734695"/>
            <wp:effectExtent l="0" t="0" r="8255" b="8255"/>
            <wp:wrapSquare wrapText="bothSides"/>
            <wp:docPr id="443552881" name="Obrázek 2" descr="Obsah obrázku skica, Perokresba, kreslené, kresb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198009" name="Obrázek 2" descr="Obsah obrázku skica, Perokresba, kreslené, kresb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734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8FD">
        <w:rPr>
          <w:rFonts w:ascii="Times New Roman" w:hAnsi="Times New Roman" w:cs="Times New Roman"/>
          <w:b/>
          <w:u w:val="single"/>
        </w:rPr>
        <w:t xml:space="preserve">Res vitae, </w:t>
      </w:r>
      <w:proofErr w:type="spellStart"/>
      <w:r w:rsidRPr="008878FD">
        <w:rPr>
          <w:rFonts w:ascii="Times New Roman" w:hAnsi="Times New Roman" w:cs="Times New Roman"/>
          <w:b/>
          <w:u w:val="single"/>
        </w:rPr>
        <w:t>z.s</w:t>
      </w:r>
      <w:proofErr w:type="spellEnd"/>
      <w:r w:rsidRPr="008878FD">
        <w:rPr>
          <w:rFonts w:ascii="Times New Roman" w:hAnsi="Times New Roman" w:cs="Times New Roman"/>
          <w:b/>
          <w:u w:val="single"/>
        </w:rPr>
        <w:t>.</w:t>
      </w:r>
      <w:r w:rsidRPr="008878FD">
        <w:rPr>
          <w:rFonts w:ascii="Times New Roman" w:hAnsi="Times New Roman" w:cs="Times New Roman"/>
          <w:u w:val="single"/>
        </w:rPr>
        <w:t xml:space="preserve">, Blahoslavova 659/18, 360 </w:t>
      </w:r>
      <w:proofErr w:type="gramStart"/>
      <w:r w:rsidRPr="008878FD">
        <w:rPr>
          <w:rFonts w:ascii="Times New Roman" w:hAnsi="Times New Roman" w:cs="Times New Roman"/>
          <w:u w:val="single"/>
        </w:rPr>
        <w:t>01  Karlovy</w:t>
      </w:r>
      <w:proofErr w:type="gramEnd"/>
      <w:r w:rsidRPr="008878FD">
        <w:rPr>
          <w:rFonts w:ascii="Times New Roman" w:hAnsi="Times New Roman" w:cs="Times New Roman"/>
          <w:u w:val="single"/>
        </w:rPr>
        <w:t xml:space="preserve"> Vary</w:t>
      </w:r>
    </w:p>
    <w:p w14:paraId="53E45042" w14:textId="563FCC8A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8878FD">
        <w:rPr>
          <w:rFonts w:ascii="Times New Roman" w:hAnsi="Times New Roman" w:cs="Times New Roman"/>
        </w:rPr>
        <w:t>IČ:  69968209</w:t>
      </w:r>
      <w:proofErr w:type="gramEnd"/>
      <w:r w:rsidRPr="008878FD">
        <w:rPr>
          <w:rFonts w:ascii="Times New Roman" w:hAnsi="Times New Roman" w:cs="Times New Roman"/>
        </w:rPr>
        <w:t>,   tel.: 353 566</w:t>
      </w:r>
      <w:r>
        <w:rPr>
          <w:rFonts w:ascii="Times New Roman" w:hAnsi="Times New Roman" w:cs="Times New Roman"/>
        </w:rPr>
        <w:t> </w:t>
      </w:r>
      <w:r w:rsidRPr="008878FD">
        <w:rPr>
          <w:rFonts w:ascii="Times New Roman" w:hAnsi="Times New Roman" w:cs="Times New Roman"/>
        </w:rPr>
        <w:t>426</w:t>
      </w:r>
    </w:p>
    <w:p w14:paraId="79F74CC4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7B47760" w14:textId="77777777" w:rsidR="008878FD" w:rsidRDefault="008878FD" w:rsidP="008878FD">
      <w:pPr>
        <w:spacing w:after="0"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878FD">
        <w:rPr>
          <w:rFonts w:ascii="Times New Roman" w:hAnsi="Times New Roman" w:cs="Times New Roman"/>
          <w:b/>
          <w:bCs/>
          <w:u w:val="single"/>
        </w:rPr>
        <w:t>Pravidla pro řešení námětů, připomínek a stížností</w:t>
      </w:r>
    </w:p>
    <w:p w14:paraId="580BE717" w14:textId="573C19BE" w:rsidR="008878FD" w:rsidRPr="008878FD" w:rsidRDefault="008878FD" w:rsidP="008878FD">
      <w:pPr>
        <w:spacing w:after="0"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878FD">
        <w:rPr>
          <w:rFonts w:ascii="Times New Roman" w:hAnsi="Times New Roman" w:cs="Times New Roman"/>
          <w:b/>
          <w:bCs/>
          <w:u w:val="single"/>
        </w:rPr>
        <w:t>Res vitae, z. s.</w:t>
      </w:r>
    </w:p>
    <w:p w14:paraId="7D20461E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BAD461B" w14:textId="608C3028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>A. Obecná ustanovení:</w:t>
      </w:r>
    </w:p>
    <w:p w14:paraId="699C2961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67511A" w14:textId="40E69984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Tento vnitřní předpis stanoví pravidla pro zacházení s náměty, připomínkami a stížnostmi klientů sociálních služeb Res vitae, z. s. a je závazný pro všechny pracovníky Res vitae, z. s.</w:t>
      </w:r>
    </w:p>
    <w:p w14:paraId="139F1D60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Res vitae, z. s., poskytuje klientům tyto sociální služby:</w:t>
      </w:r>
    </w:p>
    <w:p w14:paraId="5A36B7ED" w14:textId="77777777" w:rsidR="008878FD" w:rsidRPr="008878FD" w:rsidRDefault="008878FD" w:rsidP="008878FD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Pečovatelská služba</w:t>
      </w:r>
    </w:p>
    <w:p w14:paraId="003AE6F4" w14:textId="77777777" w:rsidR="008878FD" w:rsidRPr="008878FD" w:rsidRDefault="008878FD" w:rsidP="008878FD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Manželská, rodinná a občanská poradna</w:t>
      </w:r>
    </w:p>
    <w:p w14:paraId="6EBAC8AC" w14:textId="77777777" w:rsidR="008878FD" w:rsidRPr="008878FD" w:rsidRDefault="008878FD" w:rsidP="008878FD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Krizové centrum</w:t>
      </w:r>
    </w:p>
    <w:p w14:paraId="0EB16ADF" w14:textId="77777777" w:rsidR="008878FD" w:rsidRPr="008878FD" w:rsidRDefault="008878FD" w:rsidP="008878FD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Linka důvěry</w:t>
      </w:r>
    </w:p>
    <w:p w14:paraId="475D9C97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Cílem Res vitae, z. s., je zajištění a udržení vysoké kvality všech těchto služeb. Podané náměty, připomínky a stížnosti jsou vítaným nástrojem pro sebereflexi a zlepšování práce organizace. Následující články těchto Pravidel jsou věnovány především stížnostem, pro jejichž podávání, řešení a evidenci jsou stanoveny přesné postupy. Není vždy jednoduché rozlišit, kdy se jedná o námět či připomínku, které mohou inspirovat nebo upozornit na možná zlepšení, a kdy se jedná o stížnost, kterou je třeba řešit se vší vážností. Při tomto posuzování je rozhodující přání klienta – jestliže si přeje, aby jeho vyjádření bylo považováno za stížnost, je toto respektováno.</w:t>
      </w:r>
    </w:p>
    <w:p w14:paraId="532866D5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D4D33CE" w14:textId="26EC5292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>B. Manipulace se stížnostmi:</w:t>
      </w:r>
    </w:p>
    <w:p w14:paraId="57522061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5C955B4" w14:textId="4FFDD145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>1. Práva a povinnosti</w:t>
      </w:r>
    </w:p>
    <w:p w14:paraId="148DF66D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7E9BB92" w14:textId="04B0FAB0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878FD">
        <w:rPr>
          <w:rFonts w:ascii="Times New Roman" w:hAnsi="Times New Roman" w:cs="Times New Roman"/>
          <w:b/>
          <w:bCs/>
        </w:rPr>
        <w:t>1.1  Klient</w:t>
      </w:r>
      <w:proofErr w:type="gramEnd"/>
    </w:p>
    <w:p w14:paraId="3CCDC06F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si stěžovat na cokoliv, co se týká poskytování služeb, například se může jednat o prostředí, kde je služba poskytována nebo o jednání pracovníků Res vitae, z. s.</w:t>
      </w:r>
    </w:p>
    <w:p w14:paraId="3C5C277C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svou stížnost kdykoliv odvolat.</w:t>
      </w:r>
    </w:p>
    <w:p w14:paraId="36638CA0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být při podání a řešení své stížnosti zastoupen jinou osobou (např. svým příbuzným) vně Res vitae, z. s., nebo jinou organizací. </w:t>
      </w:r>
    </w:p>
    <w:p w14:paraId="2416A208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právo, aby byla při řešení stížnosti zamlčena jeho totožnost, jestliže si to přeje.</w:t>
      </w:r>
    </w:p>
    <w:p w14:paraId="1352C076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být informován o způsobu řešení své stížnosti do 30 dnů od jejího podání.</w:t>
      </w:r>
    </w:p>
    <w:p w14:paraId="68AE2124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se odvolat k Výboru Res vitae, z. s, v případě, že je nespokojen s řešením své stížnosti nebo v případě, že o jejím řešení není informován do 30 dnů od jejího podání.</w:t>
      </w:r>
    </w:p>
    <w:p w14:paraId="7B3A5DB5" w14:textId="77777777" w:rsidR="008878FD" w:rsidRPr="008878FD" w:rsidRDefault="008878FD" w:rsidP="008878FD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V případě, že je nespokojen s vyřízením své stížnosti, eventuálně odvolání, má právo se obrátit na jiný nezávislý orgán.</w:t>
      </w:r>
    </w:p>
    <w:p w14:paraId="4022D448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929DDB8" w14:textId="253367D3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878FD">
        <w:rPr>
          <w:rFonts w:ascii="Times New Roman" w:hAnsi="Times New Roman" w:cs="Times New Roman"/>
          <w:b/>
          <w:bCs/>
        </w:rPr>
        <w:t>1.2  Pracovník</w:t>
      </w:r>
      <w:proofErr w:type="gramEnd"/>
      <w:r w:rsidRPr="008878FD">
        <w:rPr>
          <w:rFonts w:ascii="Times New Roman" w:hAnsi="Times New Roman" w:cs="Times New Roman"/>
          <w:b/>
          <w:bCs/>
        </w:rPr>
        <w:t xml:space="preserve"> Res vitae, z. s.</w:t>
      </w:r>
    </w:p>
    <w:p w14:paraId="262BA427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Jestliže se na pracovníka Res vitae, z. s., obrátí klient s námětem, připomínkou nebo stížností, je povinností pracovníka upozornit klienta na jeho právo podat stížnost a nabídnout mu pomoc se zpracováním písemné formy stížnosti nebo zprostředkovat schůzku s vedoucím příslušné sociální služby. V případě, že obdrží od klienta písemnou stížnost, je povinen ji předat příslušnému vedoucímu sociální služby k řešení.</w:t>
      </w:r>
    </w:p>
    <w:p w14:paraId="32593900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3452A81" w14:textId="1336A4B4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878FD">
        <w:rPr>
          <w:rFonts w:ascii="Times New Roman" w:hAnsi="Times New Roman" w:cs="Times New Roman"/>
          <w:b/>
          <w:bCs/>
        </w:rPr>
        <w:t>1.3  Res</w:t>
      </w:r>
      <w:proofErr w:type="gramEnd"/>
      <w:r w:rsidRPr="008878FD">
        <w:rPr>
          <w:rFonts w:ascii="Times New Roman" w:hAnsi="Times New Roman" w:cs="Times New Roman"/>
          <w:b/>
          <w:bCs/>
        </w:rPr>
        <w:t xml:space="preserve"> vitae, z. s.</w:t>
      </w:r>
    </w:p>
    <w:p w14:paraId="3F7C9BDD" w14:textId="77777777" w:rsidR="008878FD" w:rsidRPr="008878FD" w:rsidRDefault="008878FD" w:rsidP="008878F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Je povinen zajistit, aby podavatel stížnosti nebyl v této souvislosti žádným způsobem diskriminován.</w:t>
      </w:r>
    </w:p>
    <w:p w14:paraId="2A7430A6" w14:textId="77777777" w:rsidR="008878FD" w:rsidRPr="008878FD" w:rsidRDefault="008878FD" w:rsidP="008878F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lastRenderedPageBreak/>
        <w:t>Je povinen zabývat se všemi přijatými stížnostmi, které souvisí s poskytováním sociálních služeb.</w:t>
      </w:r>
    </w:p>
    <w:p w14:paraId="467B0F18" w14:textId="77777777" w:rsidR="008878FD" w:rsidRPr="008878FD" w:rsidRDefault="008878FD" w:rsidP="008878FD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Má právo nezabývat se řešením stížností, které nesouvisí s poskytováním sociálních služeb.</w:t>
      </w:r>
    </w:p>
    <w:p w14:paraId="79FEEDCC" w14:textId="77777777" w:rsidR="008878FD" w:rsidRPr="008878FD" w:rsidRDefault="008878FD" w:rsidP="008878FD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Je povinen všechny přijaté stížnosti řádně evidovat.</w:t>
      </w:r>
    </w:p>
    <w:p w14:paraId="43F5A265" w14:textId="77777777" w:rsidR="008878FD" w:rsidRPr="008878FD" w:rsidRDefault="008878FD" w:rsidP="008878FD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Je povinen zajistit dostupnost Pravidel pro řešení námětů, připomínek a stížností ve všech sociálních službách a na webových stránkách Res vitae, z. s.</w:t>
      </w:r>
    </w:p>
    <w:p w14:paraId="438CF2A9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163DD20" w14:textId="23EC83E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 xml:space="preserve">2. Podání </w:t>
      </w:r>
      <w:proofErr w:type="gramStart"/>
      <w:r w:rsidRPr="008878FD">
        <w:rPr>
          <w:rFonts w:ascii="Times New Roman" w:hAnsi="Times New Roman" w:cs="Times New Roman"/>
          <w:b/>
          <w:bCs/>
        </w:rPr>
        <w:t>stížnosti - jakým</w:t>
      </w:r>
      <w:proofErr w:type="gramEnd"/>
      <w:r w:rsidRPr="008878FD">
        <w:rPr>
          <w:rFonts w:ascii="Times New Roman" w:hAnsi="Times New Roman" w:cs="Times New Roman"/>
          <w:b/>
          <w:bCs/>
        </w:rPr>
        <w:t xml:space="preserve"> způsobem je možné podat stížnost:</w:t>
      </w:r>
    </w:p>
    <w:p w14:paraId="2F26E5B3" w14:textId="77777777" w:rsidR="008878FD" w:rsidRPr="008878FD" w:rsidRDefault="008878FD" w:rsidP="008878FD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Sdělit ústně, písemně nebo e-mailem, jakémukoliv pracovníkovi Res vitae, z. s., (pečovatelce, sociálnímu pracovníkovi, vedoucímu určité sociální služby, psychologickému nebo právnímu poradci, předsedovi, místopředsedkyni, ekonomce apod.) nebo Výboru Res vitae, z. s.;</w:t>
      </w:r>
    </w:p>
    <w:p w14:paraId="0246CC0A" w14:textId="77777777" w:rsidR="008878FD" w:rsidRPr="008878FD" w:rsidRDefault="008878FD" w:rsidP="008878FD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zaslat písemně nebo e-mailem na adresu sídla Res vitae, z. s.; </w:t>
      </w:r>
    </w:p>
    <w:p w14:paraId="710E3E19" w14:textId="77777777" w:rsidR="008878FD" w:rsidRPr="008878FD" w:rsidRDefault="008878FD" w:rsidP="008878FD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anonymně vhodit do Schránky pro náměty, připomínky a stížnosti v místě sídla Res vitae, z. s., tuto schránku vybírá pověřený sociální pracovník 1x týdně.</w:t>
      </w:r>
    </w:p>
    <w:p w14:paraId="47134032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A713434" w14:textId="11460AA6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>3. Řešení stížností</w:t>
      </w:r>
    </w:p>
    <w:p w14:paraId="73EC87AE" w14:textId="77777777" w:rsidR="008878FD" w:rsidRPr="008878FD" w:rsidRDefault="008878FD" w:rsidP="008878FD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Všechny přijaté stížnosti jsou řešeny písemně, a to i v případě stížnosti podané ústně.</w:t>
      </w:r>
    </w:p>
    <w:p w14:paraId="541E016A" w14:textId="77777777" w:rsidR="008878FD" w:rsidRPr="008878FD" w:rsidRDefault="008878FD" w:rsidP="008878FD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Stížnosti (anonymní i neanonymní) řeší vedoucí té dané sociální služby, které se stížnost týká. Podle povahy stížnosti se projednání mohou účastnit i další pracovníci Res vitae, z. s., (člen Výboru Res vitae, z. s., apod.).</w:t>
      </w:r>
    </w:p>
    <w:p w14:paraId="1E292C3B" w14:textId="77777777" w:rsidR="008878FD" w:rsidRPr="008878FD" w:rsidRDefault="008878FD" w:rsidP="008878FD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Písemné vyjádření ke stížnosti obdrží klient nejdéle do 30 dnů od data jejího podání. Jestliže se tak nestane, má klient právo se obrátit na Výbor Res vitae, z. s.</w:t>
      </w:r>
    </w:p>
    <w:p w14:paraId="2C929C6A" w14:textId="77777777" w:rsidR="008878FD" w:rsidRPr="008878FD" w:rsidRDefault="008878FD" w:rsidP="008878FD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 xml:space="preserve">Klient se proti vyjádření k jeho stížnosti může odvolat k Výboru Res vitae, z. s., do </w:t>
      </w:r>
      <w:proofErr w:type="gramStart"/>
      <w:r w:rsidRPr="008878FD">
        <w:rPr>
          <w:rFonts w:ascii="Times New Roman" w:hAnsi="Times New Roman" w:cs="Times New Roman"/>
        </w:rPr>
        <w:t>14ti</w:t>
      </w:r>
      <w:proofErr w:type="gramEnd"/>
      <w:r w:rsidRPr="008878FD">
        <w:rPr>
          <w:rFonts w:ascii="Times New Roman" w:hAnsi="Times New Roman" w:cs="Times New Roman"/>
        </w:rPr>
        <w:t xml:space="preserve"> dnů od doby, kdy mu bylo toto vyjádření doručeno.</w:t>
      </w:r>
    </w:p>
    <w:p w14:paraId="0F876534" w14:textId="57FB9F45" w:rsidR="008878FD" w:rsidRPr="008878FD" w:rsidRDefault="008878FD" w:rsidP="008878FD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 xml:space="preserve">Odvolání se podává v písemné formě na adresu sídla organizace. Res vitae, z. s., je povinen na písemnou stížnost či odvolání odpovědět písemně do </w:t>
      </w:r>
      <w:proofErr w:type="gramStart"/>
      <w:r w:rsidRPr="008878FD">
        <w:rPr>
          <w:rFonts w:ascii="Times New Roman" w:hAnsi="Times New Roman" w:cs="Times New Roman"/>
        </w:rPr>
        <w:t>30-ti</w:t>
      </w:r>
      <w:proofErr w:type="gramEnd"/>
      <w:r w:rsidRPr="008878FD">
        <w:rPr>
          <w:rFonts w:ascii="Times New Roman" w:hAnsi="Times New Roman" w:cs="Times New Roman"/>
        </w:rPr>
        <w:t xml:space="preserve"> dnů ode dne doručení. Ve výjimečných případech lze lhůtu prodloužit max. na 90 dnů. Proti vyřízenému odvolání se v rámci organizace již nelze odvolat. Klient má právo podat podnět k veřejnému ochránci práv: Veřejný ochránce práv, Údolní 39, 602 </w:t>
      </w:r>
      <w:proofErr w:type="gramStart"/>
      <w:r w:rsidRPr="008878FD">
        <w:rPr>
          <w:rFonts w:ascii="Times New Roman" w:hAnsi="Times New Roman" w:cs="Times New Roman"/>
        </w:rPr>
        <w:t>00  Brno</w:t>
      </w:r>
      <w:proofErr w:type="gramEnd"/>
      <w:r w:rsidRPr="008878FD">
        <w:rPr>
          <w:rFonts w:ascii="Times New Roman" w:hAnsi="Times New Roman" w:cs="Times New Roman"/>
        </w:rPr>
        <w:t>.</w:t>
      </w:r>
    </w:p>
    <w:p w14:paraId="3B11EDB5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842356F" w14:textId="4892995A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878FD">
        <w:rPr>
          <w:rFonts w:ascii="Times New Roman" w:hAnsi="Times New Roman" w:cs="Times New Roman"/>
          <w:b/>
          <w:bCs/>
        </w:rPr>
        <w:t>4. Evidence stížností</w:t>
      </w:r>
    </w:p>
    <w:p w14:paraId="7F08D057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Všechny přijaté stížnosti klientů jsou evidovány. Za tuto evidenci odpovídá v příslušné sociální službě její vedoucí. Stejně tak v případě odvolání ke stížnosti.</w:t>
      </w:r>
    </w:p>
    <w:p w14:paraId="102DA4D3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 Eviduje se:</w:t>
      </w:r>
    </w:p>
    <w:p w14:paraId="4218F903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datum přijetí stížnosti</w:t>
      </w:r>
    </w:p>
    <w:p w14:paraId="5315B112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vlastní stížnost</w:t>
      </w:r>
    </w:p>
    <w:p w14:paraId="0236D63C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jméno podavatele, je-li uvedeno</w:t>
      </w:r>
    </w:p>
    <w:p w14:paraId="0CC57558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jméno osoby, která pomohla klientovi s formulací stížnosti, je-li taková</w:t>
      </w:r>
    </w:p>
    <w:p w14:paraId="0E3377A2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jméno osoby, která stížnost přijala</w:t>
      </w:r>
    </w:p>
    <w:p w14:paraId="678130F8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jména osob, které se podílely na řešení stížnosti</w:t>
      </w:r>
    </w:p>
    <w:p w14:paraId="624094B6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záznam projednání stížnosti a vyjádření ke stížnosti</w:t>
      </w:r>
    </w:p>
    <w:p w14:paraId="629600F4" w14:textId="77777777" w:rsidR="008878FD" w:rsidRPr="008878FD" w:rsidRDefault="008878FD" w:rsidP="008878FD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>datum a způsob doručení vyjádření klientovi.</w:t>
      </w:r>
    </w:p>
    <w:p w14:paraId="1A82070A" w14:textId="4296AEED" w:rsidR="00834BE5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878FD">
        <w:rPr>
          <w:rFonts w:ascii="Times New Roman" w:hAnsi="Times New Roman" w:cs="Times New Roman"/>
        </w:rPr>
        <w:t xml:space="preserve">Tato evidence podléhá nařízení Evropského parlamentu a Rady (EU) 2016/679 (GDPR) a zákonu č. 110/2019 Sb., o zpracování osobních údajů, v platném znění. V jednotlivých sociálních službách je zveřejněn kontakt: Veřejný ochránce práv, Údolní 39, 602 </w:t>
      </w:r>
      <w:proofErr w:type="gramStart"/>
      <w:r w:rsidRPr="008878FD">
        <w:rPr>
          <w:rFonts w:ascii="Times New Roman" w:hAnsi="Times New Roman" w:cs="Times New Roman"/>
        </w:rPr>
        <w:t>00  Brno</w:t>
      </w:r>
      <w:proofErr w:type="gramEnd"/>
      <w:r w:rsidRPr="008878FD">
        <w:rPr>
          <w:rFonts w:ascii="Times New Roman" w:hAnsi="Times New Roman" w:cs="Times New Roman"/>
        </w:rPr>
        <w:t xml:space="preserve">, kam je možné se obrátit v případě nespokojenosti s řešením stížnosti </w:t>
      </w:r>
      <w:r>
        <w:rPr>
          <w:rFonts w:ascii="Times New Roman" w:hAnsi="Times New Roman" w:cs="Times New Roman"/>
        </w:rPr>
        <w:t xml:space="preserve">Res vitae, </w:t>
      </w:r>
      <w:proofErr w:type="spellStart"/>
      <w:r>
        <w:rPr>
          <w:rFonts w:ascii="Times New Roman" w:hAnsi="Times New Roman" w:cs="Times New Roman"/>
        </w:rPr>
        <w:t>z.s</w:t>
      </w:r>
      <w:proofErr w:type="spellEnd"/>
      <w:r>
        <w:rPr>
          <w:rFonts w:ascii="Times New Roman" w:hAnsi="Times New Roman" w:cs="Times New Roman"/>
        </w:rPr>
        <w:t>.</w:t>
      </w:r>
    </w:p>
    <w:p w14:paraId="02F6289F" w14:textId="7777777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0A2AA5" w14:textId="74021093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Dne 1.1.2026 v Karlových Varech</w:t>
      </w:r>
    </w:p>
    <w:p w14:paraId="358CC4AD" w14:textId="73A47057" w:rsid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Ing. Bc. R. Andrejsková, v.r.</w:t>
      </w:r>
    </w:p>
    <w:p w14:paraId="4F8B7FFC" w14:textId="77777777" w:rsidR="008878FD" w:rsidRPr="008878FD" w:rsidRDefault="008878FD" w:rsidP="008878FD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8878FD" w:rsidRPr="008878FD" w:rsidSect="008878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2BF"/>
    <w:multiLevelType w:val="multilevel"/>
    <w:tmpl w:val="F804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334E38"/>
    <w:multiLevelType w:val="multilevel"/>
    <w:tmpl w:val="1D50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39236C"/>
    <w:multiLevelType w:val="multilevel"/>
    <w:tmpl w:val="3B26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48430F"/>
    <w:multiLevelType w:val="multilevel"/>
    <w:tmpl w:val="A6A0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E264C5"/>
    <w:multiLevelType w:val="multilevel"/>
    <w:tmpl w:val="2A16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485C44"/>
    <w:multiLevelType w:val="multilevel"/>
    <w:tmpl w:val="BC82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806C91"/>
    <w:multiLevelType w:val="multilevel"/>
    <w:tmpl w:val="A82C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9581919">
    <w:abstractNumId w:val="5"/>
  </w:num>
  <w:num w:numId="2" w16cid:durableId="1165121942">
    <w:abstractNumId w:val="3"/>
  </w:num>
  <w:num w:numId="3" w16cid:durableId="449936663">
    <w:abstractNumId w:val="1"/>
  </w:num>
  <w:num w:numId="4" w16cid:durableId="949314018">
    <w:abstractNumId w:val="2"/>
  </w:num>
  <w:num w:numId="5" w16cid:durableId="1260337472">
    <w:abstractNumId w:val="6"/>
  </w:num>
  <w:num w:numId="6" w16cid:durableId="1507479668">
    <w:abstractNumId w:val="0"/>
  </w:num>
  <w:num w:numId="7" w16cid:durableId="1337073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FD"/>
    <w:rsid w:val="00324A68"/>
    <w:rsid w:val="00834BE5"/>
    <w:rsid w:val="008878FD"/>
    <w:rsid w:val="00F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37837"/>
  <w15:chartTrackingRefBased/>
  <w15:docId w15:val="{6C722899-DA8D-4364-B1BE-3FF3286F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7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7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7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7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7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7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7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7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7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7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7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7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78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78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78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78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78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78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7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7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7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7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7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78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78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78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7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78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7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796</Words>
  <Characters>4698</Characters>
  <Application>Microsoft Office Word</Application>
  <DocSecurity>0</DocSecurity>
  <Lines>39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Andrejsková</dc:creator>
  <cp:keywords/>
  <dc:description/>
  <cp:lastModifiedBy>Renata Andrejsková</cp:lastModifiedBy>
  <cp:revision>1</cp:revision>
  <dcterms:created xsi:type="dcterms:W3CDTF">2026-07-07T15:59:00Z</dcterms:created>
  <dcterms:modified xsi:type="dcterms:W3CDTF">2026-07-07T16:10:00Z</dcterms:modified>
</cp:coreProperties>
</file>